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 06-2/</w:t>
      </w:r>
      <w:r w:rsidR="00C93002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C93002" w:rsidP="00FA4A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FA4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A10E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новембар</w:t>
      </w:r>
      <w:proofErr w:type="gramEnd"/>
      <w:r w:rsidR="00FA4A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године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807C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FA4AE2" w:rsidRDefault="00FA4AE2" w:rsidP="00807C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DF310D">
        <w:rPr>
          <w:rFonts w:ascii="Times New Roman" w:hAnsi="Times New Roman" w:cs="Times New Roman"/>
          <w:sz w:val="24"/>
          <w:szCs w:val="24"/>
        </w:rPr>
        <w:t>13.</w:t>
      </w:r>
      <w:proofErr w:type="gramEnd"/>
      <w:r w:rsidR="00DF3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3002">
        <w:rPr>
          <w:rFonts w:ascii="Times New Roman" w:hAnsi="Times New Roman" w:cs="Times New Roman"/>
          <w:sz w:val="24"/>
          <w:szCs w:val="24"/>
          <w:lang w:val="sr-Cyrl-RS"/>
        </w:rPr>
        <w:t>ОДРЖАНЕ 0</w:t>
      </w:r>
      <w:r w:rsidR="00C93002">
        <w:rPr>
          <w:rFonts w:ascii="Times New Roman" w:hAnsi="Times New Roman" w:cs="Times New Roman"/>
          <w:sz w:val="24"/>
          <w:szCs w:val="24"/>
        </w:rPr>
        <w:t>9</w:t>
      </w:r>
      <w:r w:rsidR="00001BF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001BF3">
        <w:rPr>
          <w:rFonts w:ascii="Times New Roman" w:hAnsi="Times New Roman" w:cs="Times New Roman"/>
          <w:sz w:val="24"/>
          <w:szCs w:val="24"/>
          <w:lang w:val="sr-Cyrl-RS"/>
        </w:rPr>
        <w:t xml:space="preserve"> НОВЕМБРА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FA4AE2" w:rsidRDefault="00FA4AE2" w:rsidP="00807C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Седница је почела 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30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</w:t>
      </w:r>
      <w:r w:rsidR="00202BB1">
        <w:rPr>
          <w:rFonts w:ascii="Times New Roman" w:hAnsi="Times New Roman" w:cs="Times New Roman"/>
          <w:sz w:val="24"/>
          <w:szCs w:val="24"/>
          <w:lang w:val="sr-Cyrl-RS"/>
        </w:rPr>
        <w:t>ли чланови Одбора:</w:t>
      </w:r>
      <w:r w:rsidR="005540E7">
        <w:rPr>
          <w:rFonts w:ascii="Times New Roman" w:hAnsi="Times New Roman" w:cs="Times New Roman"/>
          <w:sz w:val="24"/>
          <w:szCs w:val="24"/>
          <w:lang w:val="sr-Cyrl-RS"/>
        </w:rPr>
        <w:t xml:space="preserve"> Сандра Божић,</w:t>
      </w:r>
      <w:r w:rsidR="009E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Угљеша Мрдић, Александар Марковић,</w:t>
      </w:r>
      <w:r w:rsidR="00370428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Мирковић,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 Миљанић,</w:t>
      </w:r>
      <w:r>
        <w:rPr>
          <w:lang w:val="sr-Cyrl-RS"/>
        </w:rPr>
        <w:t xml:space="preserve"> </w:t>
      </w:r>
      <w:r w:rsidR="005540E7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Михаиловић, </w:t>
      </w:r>
      <w:r w:rsidR="00370428">
        <w:rPr>
          <w:rFonts w:ascii="Times New Roman" w:hAnsi="Times New Roman" w:cs="Times New Roman"/>
          <w:sz w:val="24"/>
          <w:szCs w:val="24"/>
          <w:lang w:val="sr-Cyrl-RS"/>
        </w:rPr>
        <w:t>Драгана Ракић</w:t>
      </w:r>
      <w:r w:rsidR="005540E7">
        <w:rPr>
          <w:rFonts w:ascii="Times New Roman" w:hAnsi="Times New Roman" w:cs="Times New Roman"/>
          <w:sz w:val="24"/>
          <w:szCs w:val="24"/>
          <w:lang w:val="sr-Cyrl-RS"/>
        </w:rPr>
        <w:t>, Сања Марић</w:t>
      </w:r>
      <w:r w:rsidR="00370428">
        <w:rPr>
          <w:rFonts w:ascii="Times New Roman" w:hAnsi="Times New Roman" w:cs="Times New Roman"/>
          <w:sz w:val="24"/>
          <w:szCs w:val="24"/>
          <w:lang w:val="sr-Cyrl-RS"/>
        </w:rPr>
        <w:t xml:space="preserve"> и Живота Старчевић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</w:t>
      </w:r>
      <w:r w:rsidR="00901970">
        <w:rPr>
          <w:rFonts w:ascii="Times New Roman" w:hAnsi="Times New Roman" w:cs="Times New Roman"/>
          <w:sz w:val="24"/>
          <w:szCs w:val="24"/>
          <w:lang w:val="sr-Cyrl-RS"/>
        </w:rPr>
        <w:t>вовали заменици чланова Одбора:</w:t>
      </w:r>
      <w:r w:rsidR="004D36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0E7">
        <w:rPr>
          <w:rFonts w:ascii="Times New Roman" w:hAnsi="Times New Roman" w:cs="Times New Roman"/>
          <w:sz w:val="24"/>
          <w:szCs w:val="24"/>
          <w:lang w:val="sr-Cyrl-RS"/>
        </w:rPr>
        <w:t>Светозар Вујачић</w:t>
      </w:r>
      <w:r w:rsidR="00DF310D">
        <w:rPr>
          <w:rFonts w:ascii="Times New Roman" w:hAnsi="Times New Roman" w:cs="Times New Roman"/>
          <w:sz w:val="24"/>
          <w:szCs w:val="24"/>
        </w:rPr>
        <w:t>,</w:t>
      </w:r>
      <w:r w:rsidR="005540E7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члана Верољуба Матића, Данијела Вујичић</w:t>
      </w:r>
      <w:r w:rsidR="00DF310D">
        <w:rPr>
          <w:rFonts w:ascii="Times New Roman" w:hAnsi="Times New Roman" w:cs="Times New Roman"/>
          <w:sz w:val="24"/>
          <w:szCs w:val="24"/>
        </w:rPr>
        <w:t>,</w:t>
      </w:r>
      <w:r w:rsidR="005540E7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члана Ђорђа Комленског</w:t>
      </w:r>
      <w:r w:rsidR="004D365B">
        <w:rPr>
          <w:rFonts w:ascii="Times New Roman" w:hAnsi="Times New Roman" w:cs="Times New Roman"/>
          <w:sz w:val="24"/>
          <w:szCs w:val="24"/>
          <w:lang w:val="sr-Cyrl-RS"/>
        </w:rPr>
        <w:t>, Славиша Ристић</w:t>
      </w:r>
      <w:r w:rsidR="00DF310D">
        <w:rPr>
          <w:rFonts w:ascii="Times New Roman" w:hAnsi="Times New Roman" w:cs="Times New Roman"/>
          <w:sz w:val="24"/>
          <w:szCs w:val="24"/>
        </w:rPr>
        <w:t>,</w:t>
      </w:r>
      <w:r w:rsidR="004D365B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члана Јанка Веселиновића, Стефан Јовановић</w:t>
      </w:r>
      <w:r w:rsidR="00DF310D">
        <w:rPr>
          <w:rFonts w:ascii="Times New Roman" w:hAnsi="Times New Roman" w:cs="Times New Roman"/>
          <w:sz w:val="24"/>
          <w:szCs w:val="24"/>
        </w:rPr>
        <w:t>,</w:t>
      </w:r>
      <w:r w:rsidR="004D365B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члана </w:t>
      </w:r>
      <w:r w:rsidR="009E1E7D" w:rsidRPr="009E1E7D">
        <w:rPr>
          <w:rFonts w:ascii="Times New Roman" w:hAnsi="Times New Roman" w:cs="Times New Roman"/>
          <w:sz w:val="24"/>
          <w:szCs w:val="24"/>
          <w:lang w:val="sr-Cyrl-RS"/>
        </w:rPr>
        <w:t>Мирослав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1E7D" w:rsidRPr="009E1E7D">
        <w:rPr>
          <w:rFonts w:ascii="Times New Roman" w:hAnsi="Times New Roman" w:cs="Times New Roman"/>
          <w:sz w:val="24"/>
          <w:szCs w:val="24"/>
          <w:lang w:val="sr-Cyrl-RS"/>
        </w:rPr>
        <w:t xml:space="preserve"> Алексић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1E7D" w:rsidRPr="009E1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65B">
        <w:rPr>
          <w:rFonts w:ascii="Times New Roman" w:hAnsi="Times New Roman" w:cs="Times New Roman"/>
          <w:sz w:val="24"/>
          <w:szCs w:val="24"/>
          <w:lang w:val="sr-Cyrl-RS"/>
        </w:rPr>
        <w:t>и Радмила Васић</w:t>
      </w:r>
      <w:r w:rsidR="009E1E7D">
        <w:rPr>
          <w:rFonts w:ascii="Times New Roman" w:hAnsi="Times New Roman" w:cs="Times New Roman"/>
          <w:sz w:val="24"/>
          <w:szCs w:val="24"/>
        </w:rPr>
        <w:t>,</w:t>
      </w:r>
      <w:r w:rsidR="004D365B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члана Бошка Обрадовића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>
        <w:rPr>
          <w:lang w:val="sr-Cyrl-RS"/>
        </w:rPr>
        <w:t xml:space="preserve"> </w:t>
      </w:r>
      <w:r w:rsidR="009E1E7D">
        <w:rPr>
          <w:rFonts w:ascii="Times New Roman" w:hAnsi="Times New Roman" w:cs="Times New Roman"/>
          <w:sz w:val="24"/>
          <w:szCs w:val="24"/>
          <w:lang w:val="sr-Cyrl-RS"/>
        </w:rPr>
        <w:t>Верољуб Матић,</w:t>
      </w:r>
      <w:r w:rsidR="009E1E7D">
        <w:rPr>
          <w:rFonts w:ascii="Times New Roman" w:hAnsi="Times New Roman" w:cs="Times New Roman"/>
          <w:sz w:val="24"/>
          <w:szCs w:val="24"/>
        </w:rPr>
        <w:t xml:space="preserve"> </w:t>
      </w:r>
      <w:r w:rsidR="004D365B">
        <w:rPr>
          <w:rFonts w:ascii="Times New Roman" w:hAnsi="Times New Roman" w:cs="Times New Roman"/>
          <w:sz w:val="24"/>
          <w:szCs w:val="24"/>
          <w:lang w:val="sr-Cyrl-RS"/>
        </w:rPr>
        <w:t>Ђорђе Комленски, Дуња Симоновић Братић, Виолета Филип, Јанко Веселиновић, Мирослав Алексић и Бошко Обрадовић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A4AE2" w:rsidRDefault="00FA4AE2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CB7447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>редседник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указао да је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сазвао 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>у року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краћем од три дана због потребе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финансија достави </w:t>
      </w:r>
      <w:r w:rsidR="000D2E0A">
        <w:rPr>
          <w:rFonts w:ascii="Times New Roman" w:hAnsi="Times New Roman" w:cs="Times New Roman"/>
          <w:sz w:val="24"/>
          <w:szCs w:val="24"/>
          <w:lang w:val="sr-Cyrl-RS"/>
        </w:rPr>
        <w:t>предлог Скупштинског буџета за 2023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>. годину, у што краћем року</w:t>
      </w:r>
      <w:r w:rsidR="008157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2E0A">
        <w:rPr>
          <w:rFonts w:ascii="Times New Roman" w:hAnsi="Times New Roman" w:cs="Times New Roman"/>
          <w:sz w:val="24"/>
          <w:szCs w:val="24"/>
          <w:lang w:val="sr-Cyrl-RS"/>
        </w:rPr>
        <w:t xml:space="preserve">ради укључивања истог у 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0D2E0A">
        <w:rPr>
          <w:rFonts w:ascii="Times New Roman" w:hAnsi="Times New Roman" w:cs="Times New Roman"/>
          <w:sz w:val="24"/>
          <w:szCs w:val="24"/>
          <w:lang w:val="sr-Cyrl-RS"/>
        </w:rPr>
        <w:t xml:space="preserve"> буџет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57FC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 xml:space="preserve"> за наредну годину</w:t>
      </w:r>
      <w:r w:rsidR="008157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40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 п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>рисуствовали</w:t>
      </w:r>
      <w:r w:rsidR="00020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>Срђан Смиљанић,</w:t>
      </w:r>
      <w:r w:rsidR="00020232">
        <w:rPr>
          <w:rFonts w:ascii="Times New Roman" w:hAnsi="Times New Roman" w:cs="Times New Roman"/>
          <w:sz w:val="24"/>
          <w:szCs w:val="24"/>
          <w:lang w:val="sr-Cyrl-RS"/>
        </w:rPr>
        <w:t>генерални секретар Народне скупштине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0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 xml:space="preserve">Дарио Кукољ, </w:t>
      </w:r>
      <w:r w:rsidR="00A00DDC">
        <w:rPr>
          <w:rFonts w:ascii="Times New Roman" w:hAnsi="Times New Roman" w:cs="Times New Roman"/>
          <w:sz w:val="24"/>
          <w:szCs w:val="24"/>
          <w:lang w:val="sr-Cyrl-RS"/>
        </w:rPr>
        <w:t>помоћник г</w:t>
      </w:r>
      <w:r w:rsidR="00CB7447">
        <w:rPr>
          <w:rFonts w:ascii="Times New Roman" w:hAnsi="Times New Roman" w:cs="Times New Roman"/>
          <w:sz w:val="24"/>
          <w:szCs w:val="24"/>
          <w:lang w:val="sr-Cyrl-RS"/>
        </w:rPr>
        <w:t xml:space="preserve">енералног секретара и 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 xml:space="preserve">Дара Поповић Купусинац, </w:t>
      </w:r>
      <w:r w:rsidR="00CB7447">
        <w:rPr>
          <w:rFonts w:ascii="Times New Roman" w:hAnsi="Times New Roman" w:cs="Times New Roman"/>
          <w:sz w:val="24"/>
          <w:szCs w:val="24"/>
          <w:lang w:val="sr-Cyrl-RS"/>
        </w:rPr>
        <w:t>начелник Одељења за буџетске и фина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>нсијско рачуноводствене послове.</w:t>
      </w:r>
      <w:r w:rsidR="00CB7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предлог председника, Одбор је</w:t>
      </w:r>
      <w:r w:rsidR="00CB74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CDC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утврдио следећи: </w:t>
      </w:r>
    </w:p>
    <w:p w:rsidR="00A20156" w:rsidRDefault="00A20156" w:rsidP="00FA4A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1F4" w:rsidRDefault="00D211F4" w:rsidP="00D211F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ДНЕВНИ РЕД:</w:t>
      </w:r>
    </w:p>
    <w:p w:rsidR="004D3CDC" w:rsidRPr="00D211F4" w:rsidRDefault="004D3CDC" w:rsidP="00D211F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11F4" w:rsidRPr="00D211F4" w:rsidRDefault="00D211F4" w:rsidP="00D211F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оставке коју је на функцију народног посланика поднео Марко Кешељ (01 број: 118-2345/22 од 3. новембра 2022. године),</w:t>
      </w:r>
    </w:p>
    <w:p w:rsidR="00D211F4" w:rsidRPr="00D211F4" w:rsidRDefault="00D211F4" w:rsidP="00D211F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D211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</w:t>
      </w:r>
      <w:r w:rsidRPr="00D211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народног посланика ради попуне упражњеног посланичког места у Народној скупштини (03 Број: 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013-2423/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22 од 9. новембра 2022. године),</w:t>
      </w:r>
    </w:p>
    <w:p w:rsidR="00D211F4" w:rsidRPr="00D211F4" w:rsidRDefault="00D211F4" w:rsidP="00D211F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3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Скупштинског буџета за 2023. годину,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припремио генерални секретар Народне скупштине (21 Број: 400-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406/2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новембра 2022. године)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11F4" w:rsidRPr="00D211F4" w:rsidRDefault="00D211F4" w:rsidP="00D211F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11F4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одлуке о измени и допуни Одлуке о 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бразовању и начину рада конкурсне комисије за спровођење интерног и јавног конкурса за попуњавање радних места у Служби Народне скупштине, који је поднео генерални секретар Народне скупштине (03 Број 02-1388/21 -1 од 31. октобра 2022. године)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211F4" w:rsidRPr="00D211F4" w:rsidRDefault="00D211F4" w:rsidP="00D211F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Давање сагласности на Правилник о изменама и допунама Правилника о унутрашњем уређењу и систематизацији радних места у Служби Народне скупштине, који је поднео генерални секретар Народне скупштине (03 Број 02-461/19-2 од 31. октобра 2022. године),</w:t>
      </w:r>
    </w:p>
    <w:p w:rsidR="00D211F4" w:rsidRPr="00D211F4" w:rsidRDefault="00D211F4" w:rsidP="00D211F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6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генералног секретара Народне скупштине за прибављање сагласности за заснивање радног односа на неодређено време у Служби Народне скупштине (21 број 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211F4">
        <w:rPr>
          <w:rFonts w:ascii="Times New Roman" w:eastAsia="Times New Roman" w:hAnsi="Times New Roman" w:cs="Times New Roman"/>
          <w:sz w:val="24"/>
          <w:szCs w:val="24"/>
        </w:rPr>
        <w:t>461</w:t>
      </w:r>
      <w:r w:rsidRP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/22 од 09. новембра 2022. године).</w:t>
      </w:r>
    </w:p>
    <w:p w:rsidR="00D211F4" w:rsidRDefault="00D211F4" w:rsidP="00FA4A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D37CC6" w:rsidRPr="00D37CC6" w:rsidRDefault="00FA4AE2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оставке </w:t>
      </w:r>
      <w:r w:rsidR="004E1BD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 је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функ</w:t>
      </w:r>
      <w:r w:rsidR="00D211F4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цију народног посланика поднео народни посланик Марко Кешељ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A4AE2" w:rsidRDefault="00FA4AE2" w:rsidP="00FA4AE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A4AE2" w:rsidRDefault="00FA4AE2" w:rsidP="00FA4AE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је констатовао </w:t>
      </w:r>
      <w:r w:rsidR="007C4CE7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је оставка Марка Кешеља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Законом о избору народних </w:t>
      </w:r>
      <w:r w:rsidR="00CB7447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посланика и Пословником, оверена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код надлежног државног орга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и у законском року</w:t>
      </w:r>
      <w:r w:rsidR="00CB7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предата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писарницу Народне скупштине.</w:t>
      </w:r>
    </w:p>
    <w:p w:rsidR="00FA4AE2" w:rsidRDefault="00FA4AE2" w:rsidP="00FA4AE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предложио </w:t>
      </w:r>
      <w:r w:rsidR="00CB7447">
        <w:rPr>
          <w:rFonts w:ascii="Times New Roman" w:hAnsi="Times New Roman" w:cs="Times New Roman"/>
          <w:sz w:val="24"/>
          <w:szCs w:val="24"/>
          <w:lang w:val="sr-Cyrl-RS"/>
        </w:rPr>
        <w:t xml:space="preserve">да Одбор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Народној скупштини поднесе извештај о наступању случаја из члана 131. став 2. тачк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 6. Закона о избору народних посланика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коме се подношење оставке наводи као разлог за престанак мандата народном посланику, с предлогом да Народна скупштина конста</w:t>
      </w:r>
      <w:r w:rsidR="004D3C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тује престанак мандата именованом народном посланику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A4AE2" w:rsidRDefault="00FA4AE2" w:rsidP="00FA4AE2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FA4AE2" w:rsidRDefault="00FA4AE2" w:rsidP="00FA4AE2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 Дискусије није било. </w:t>
      </w:r>
    </w:p>
    <w:p w:rsidR="00FA4AE2" w:rsidRDefault="00FA4AE2" w:rsidP="00FA4AE2">
      <w:pPr>
        <w:pStyle w:val="ListParagraph"/>
        <w:ind w:left="0"/>
        <w:rPr>
          <w:lang w:val="sr-Cyrl-RS"/>
        </w:rPr>
      </w:pPr>
    </w:p>
    <w:p w:rsidR="00D37CC6" w:rsidRDefault="00FA4AE2" w:rsidP="00D37CC6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</w:t>
      </w:r>
      <w:r w:rsidRPr="00CB7447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740FA" w:rsidRPr="00CB7447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</w:t>
      </w:r>
      <w:r w:rsidR="008740FA" w:rsidRPr="00CB7447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усвојио и Н</w:t>
      </w:r>
      <w:r w:rsidR="00D37CC6">
        <w:rPr>
          <w:rFonts w:ascii="Times New Roman" w:eastAsia="Calibri" w:hAnsi="Times New Roman" w:cs="Times New Roman"/>
          <w:sz w:val="24"/>
          <w:szCs w:val="24"/>
          <w:lang w:val="sr-Cyrl-RS"/>
        </w:rPr>
        <w:t>ародној скупштини поднео следећи</w:t>
      </w:r>
    </w:p>
    <w:p w:rsidR="00D37CC6" w:rsidRPr="00D37CC6" w:rsidRDefault="00D37CC6" w:rsidP="00A63EBE">
      <w:pPr>
        <w:spacing w:after="120"/>
        <w:ind w:firstLine="0"/>
        <w:jc w:val="center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З В Е Ш Т А Ј</w:t>
      </w:r>
    </w:p>
    <w:p w:rsidR="00D37CC6" w:rsidRDefault="00FA4AE2" w:rsidP="00D37CC6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="004E1BD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E1BDD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7C4CE7">
        <w:rPr>
          <w:rFonts w:ascii="Times New Roman" w:eastAsia="Times New Roman" w:hAnsi="Times New Roman" w:cs="Times New Roman"/>
          <w:sz w:val="24"/>
          <w:szCs w:val="24"/>
          <w:lang w:val="sr-Cyrl-RS"/>
        </w:rPr>
        <w:t>ародног посланика Марка Кешеља</w:t>
      </w:r>
      <w:r w:rsidR="00D37CC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4CE7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изабраног са и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 xml:space="preserve">зборне листе </w:t>
      </w:r>
      <w:r w:rsidR="007C4CE7"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''АЛЕКСАНДАР ВУЧИЋ - ЗАЈЕДНО МОЖЕМО СВЕ'', </w:t>
      </w:r>
      <w:r w:rsidR="00D37CC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37C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D37CC6" w:rsidRDefault="00D37CC6" w:rsidP="00D37CC6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</w:t>
      </w:r>
      <w:r w:rsidR="007C4C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она, констатује да је именованом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D37CC6" w:rsidRDefault="00D37CC6" w:rsidP="00D37CC6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посланичких места извршиће се додељивањем мандата другим кандидатима у складу са чланом 135. Закона.</w:t>
      </w:r>
    </w:p>
    <w:p w:rsidR="00D37CC6" w:rsidRDefault="00D37CC6" w:rsidP="00D37CC6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917F21" w:rsidRDefault="00FA4AE2" w:rsidP="00917F21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</w:t>
      </w:r>
    </w:p>
    <w:p w:rsidR="00F5157C" w:rsidRDefault="00F5157C" w:rsidP="00917F21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5157C" w:rsidRDefault="00F5157C" w:rsidP="00917F21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5157C" w:rsidRDefault="00F5157C" w:rsidP="00917F21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5157C" w:rsidRDefault="00FA4AE2" w:rsidP="007954E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руга тачка дневног реда: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4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60C4" w:rsidRPr="001360C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</w:t>
      </w:r>
      <w:r w:rsidR="001360C4" w:rsidRPr="001360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360C4" w:rsidRPr="001360C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</w:t>
      </w:r>
      <w:r w:rsid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дног посланика</w:t>
      </w:r>
    </w:p>
    <w:p w:rsidR="00F5157C" w:rsidRPr="00962EF8" w:rsidRDefault="00F5157C" w:rsidP="00BA46A7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је </w:t>
      </w:r>
      <w:r w:rsidR="00470496">
        <w:rPr>
          <w:rFonts w:ascii="Times New Roman" w:hAnsi="Times New Roman" w:cs="Times New Roman"/>
          <w:sz w:val="24"/>
          <w:szCs w:val="24"/>
          <w:lang w:val="sr-Cyrl-RS"/>
        </w:rPr>
        <w:t xml:space="preserve">упознао чланове Одбора је </w:t>
      </w:r>
      <w:r w:rsidR="00470496" w:rsidRPr="00B05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достављено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Решење Републичке изборне комисије о додели мандата </w:t>
      </w:r>
      <w:r w:rsid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Ненаду Филиповићу и</w:t>
      </w:r>
      <w:r w:rsidR="00470496">
        <w:rPr>
          <w:rFonts w:ascii="Times New Roman" w:hAnsi="Times New Roman" w:cs="Times New Roman"/>
          <w:sz w:val="24"/>
          <w:szCs w:val="24"/>
          <w:lang w:val="sr-Cyrl-RS"/>
        </w:rPr>
        <w:t xml:space="preserve"> Уверење</w:t>
      </w:r>
      <w:r w:rsidR="00BA46A7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именован</w:t>
      </w:r>
      <w:r w:rsidR="00470496">
        <w:rPr>
          <w:rFonts w:ascii="Times New Roman" w:hAnsi="Times New Roman" w:cs="Times New Roman"/>
          <w:sz w:val="24"/>
          <w:szCs w:val="24"/>
          <w:lang w:val="sr-Cyrl-RS"/>
        </w:rPr>
        <w:t xml:space="preserve">ог за народног 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>послан</w:t>
      </w:r>
      <w:r w:rsidR="00470496">
        <w:rPr>
          <w:rFonts w:ascii="Times New Roman" w:hAnsi="Times New Roman" w:cs="Times New Roman"/>
          <w:sz w:val="24"/>
          <w:szCs w:val="24"/>
          <w:lang w:val="sr-Cyrl-RS"/>
        </w:rPr>
        <w:t>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A4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Подсетио је да је 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>Одбор, у складу са одредбама члана 199. Пословника, овлашћен да изврши увид у Решење Репуб</w:t>
      </w:r>
      <w:r w:rsidR="001B64EE">
        <w:rPr>
          <w:rFonts w:ascii="Times New Roman" w:hAnsi="Times New Roman" w:cs="Times New Roman"/>
          <w:sz w:val="24"/>
          <w:szCs w:val="24"/>
          <w:lang w:val="sr-Cyrl-RS"/>
        </w:rPr>
        <w:t>личке изборне комисије и Уверење о избору народног</w:t>
      </w:r>
      <w:r w:rsidRPr="00962EF8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посланика, ради утврђивања истоветности података.</w:t>
      </w:r>
    </w:p>
    <w:p w:rsidR="00F5157C" w:rsidRDefault="00F5157C" w:rsidP="00F5157C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F5157C" w:rsidRDefault="00F5157C" w:rsidP="00F5157C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57C" w:rsidRDefault="00F5157C" w:rsidP="00F5157C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B3383">
        <w:rPr>
          <w:rFonts w:ascii="Times New Roman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BA46A7" w:rsidRDefault="00BA46A7" w:rsidP="00F5157C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6A7" w:rsidRDefault="00BA46A7" w:rsidP="00BA46A7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BA46A7" w:rsidRDefault="00BA46A7" w:rsidP="00BA46A7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6A7" w:rsidRPr="00BA46A7" w:rsidRDefault="00BA46A7" w:rsidP="00BA46A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констатовао да је престанком мандата народном посланику Антонели Јелић, изабраној са Изборне листе ''ИВИЦА ДАЧИЋ - ПР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ЕМИЈЕР СРБИЈЕ'', oсталo упражњен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o посланичкo </w:t>
      </w:r>
      <w:r w:rsidRPr="00B054A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места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Народној скупштини, у складу са одредбом члана 131. Закона о избору народних посланика.</w:t>
      </w:r>
    </w:p>
    <w:p w:rsidR="00BA46A7" w:rsidRPr="00BA46A7" w:rsidRDefault="00BA46A7" w:rsidP="00BA46A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BA46A7" w:rsidRPr="00BA46A7" w:rsidRDefault="00BA46A7" w:rsidP="00BA46A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је, поступајући у складу са одредбама члана 199. Пословника Пословника Народне скупштине, извршио увид у Решење Републичке изборне комисије и Уверењe о избору народнoг посланика Ненада Филиповића, изабраног са Изборне листе ''ИВИЦА ДАЧИЋ - ПРЕМИЈЕР СРБИЈЕ'' и 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BA46A7" w:rsidRPr="00BA46A7" w:rsidRDefault="00BA46A7" w:rsidP="00BA46A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Ненаду Филиповићу.</w:t>
      </w:r>
    </w:p>
    <w:p w:rsidR="00BA46A7" w:rsidRPr="00BA46A7" w:rsidRDefault="00BA46A7" w:rsidP="00BA46A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Миленко Јованов, председник Одбора.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         </w:t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A46A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44D55" w:rsidRPr="00A26C3A" w:rsidRDefault="00944D55" w:rsidP="00944D55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4D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рећа тачка дневног реда:</w:t>
      </w:r>
      <w:r w:rsidRPr="00944D55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A26C3A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 Скупштинског буџета за 2023. годину који је припремио генерални секретар Народне скупштине</w:t>
      </w:r>
    </w:p>
    <w:p w:rsidR="001B64EE" w:rsidRDefault="009E1E7D" w:rsidP="009E1E7D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је указао да је 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Народној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скупштини, у члану 64. прописано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Народна скупштина самостално утврђује и располаже средствима за њен рад, а чланом 65. да генерални секретар Народне скупштине припрема предлог скупштинског буџета у складу са законом и Пословником и подноси га Одбору који утврђује предлог скупштинског буџета.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64EE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Утврђени п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редлог скупштинског буџета доставља се Министарству финансија на мишљење.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44D55" w:rsidRPr="009E1E7D" w:rsidRDefault="001B64EE" w:rsidP="009E1E7D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 тим у вези напоменуо је да је д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описом Министарства финансија од 8. новембра, затражено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</w:t>
      </w:r>
      <w:r w:rsidR="009E1E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достави 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скупштинског буџета за </w:t>
      </w:r>
      <w:r w:rsidR="009E1E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2023. 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годину.</w:t>
      </w:r>
      <w:r w:rsidR="009E1E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Даље </w:t>
      </w:r>
      <w:r w:rsidR="009E1E7D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констатовао да су члановима Одбора достављени: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Скуп</w:t>
      </w:r>
      <w:r w:rsidR="009E1E7D">
        <w:rPr>
          <w:rFonts w:ascii="Times New Roman" w:eastAsia="Times New Roman" w:hAnsi="Times New Roman" w:cs="Times New Roman"/>
          <w:sz w:val="24"/>
          <w:szCs w:val="24"/>
          <w:lang w:val="sr-Cyrl-CS"/>
        </w:rPr>
        <w:t>штинског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буџета за 2023. годину који је </w:t>
      </w:r>
      <w:r w:rsidR="009E1E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припремио генерали секретар, 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допис </w:t>
      </w:r>
      <w:proofErr w:type="spellStart"/>
      <w:r w:rsidR="009E1E7D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="009E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1E7D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B113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>Закљу</w:t>
      </w:r>
      <w:proofErr w:type="spellEnd"/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RS"/>
        </w:rPr>
        <w:t>ча</w:t>
      </w:r>
      <w:r w:rsidR="00B113A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13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епубличке изборне комисије 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>усвајању</w:t>
      </w:r>
      <w:proofErr w:type="spellEnd"/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 xml:space="preserve"> РИК-а за 202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944D55" w:rsidRPr="00944D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4D55" w:rsidRPr="00944D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D55" w:rsidRP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саставни део скупштинског буџета за 2023. годину. </w:t>
      </w:r>
    </w:p>
    <w:p w:rsidR="00A10106" w:rsidRPr="000D23F3" w:rsidRDefault="005B647A" w:rsidP="00D831C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уводном обраћању, генерални секретар је</w:t>
      </w:r>
      <w:r w:rsidR="00C83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 раз</w:t>
      </w:r>
      <w:r w:rsid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>лога целисходности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члановима Од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бора образложи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тачке од 3. до 6. утврђеног дневног реда. </w:t>
      </w:r>
      <w:r w:rsidR="009E1E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Образлажући поднети предлог скупштинског буџета за 2023. годину, </w:t>
      </w:r>
      <w:r w:rsidR="00A10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A10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proofErr w:type="spellStart"/>
      <w:r w:rsidR="00A10106">
        <w:rPr>
          <w:rFonts w:ascii="Times New Roman" w:eastAsia="Times New Roman" w:hAnsi="Times New Roman" w:cs="Times New Roman"/>
          <w:sz w:val="24"/>
          <w:szCs w:val="24"/>
        </w:rPr>
        <w:t>највеће</w:t>
      </w:r>
      <w:proofErr w:type="spellEnd"/>
      <w:r w:rsid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повећање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плата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12,5%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је предвиђено 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Нацртом закона о буџету за 2023. годину,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почев од јануара 2023. године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позицијама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плате народних 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1B64EE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запослених у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лужб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Народне скупштине: 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милиона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за плате државних службеника и намештеника 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109 </w:t>
      </w:r>
      <w:proofErr w:type="spellStart"/>
      <w:r w:rsidRPr="00A10106">
        <w:rPr>
          <w:rFonts w:ascii="Times New Roman" w:eastAsia="Times New Roman" w:hAnsi="Times New Roman" w:cs="Times New Roman"/>
          <w:sz w:val="24"/>
          <w:szCs w:val="24"/>
        </w:rPr>
        <w:t>милиона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за плате народних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послани</w:t>
      </w:r>
      <w:proofErr w:type="spellEnd"/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да су предлогом 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скупштинског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буџета опредељена средства за замену </w:t>
      </w:r>
      <w:proofErr w:type="spellStart"/>
      <w:r w:rsidR="00C835BC">
        <w:rPr>
          <w:rFonts w:ascii="Times New Roman" w:eastAsia="Times New Roman" w:hAnsi="Times New Roman" w:cs="Times New Roman"/>
          <w:sz w:val="24"/>
          <w:szCs w:val="24"/>
        </w:rPr>
        <w:t>конференцијск</w:t>
      </w:r>
      <w:proofErr w:type="spellEnd"/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>ог система који се налази у Великој сали Дома Народне скупштине;</w:t>
      </w:r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исти био донација Вл</w:t>
      </w:r>
      <w:proofErr w:type="spellStart"/>
      <w:r w:rsidRPr="00A10106">
        <w:rPr>
          <w:rFonts w:ascii="Times New Roman" w:eastAsia="Times New Roman" w:hAnsi="Times New Roman" w:cs="Times New Roman"/>
          <w:sz w:val="24"/>
          <w:szCs w:val="24"/>
        </w:rPr>
        <w:t>аде</w:t>
      </w:r>
      <w:proofErr w:type="spellEnd"/>
      <w:r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Републике Италије из 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2001. </w:t>
      </w:r>
      <w:proofErr w:type="spellStart"/>
      <w:proofErr w:type="gram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 то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полован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је 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због дотрајалости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неопходна замена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истог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Даље је навео да су све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са </w:t>
      </w:r>
      <w:proofErr w:type="spellStart"/>
      <w:r w:rsidR="000D23F3">
        <w:rPr>
          <w:rFonts w:ascii="Times New Roman" w:eastAsia="Times New Roman" w:hAnsi="Times New Roman" w:cs="Times New Roman"/>
          <w:sz w:val="24"/>
          <w:szCs w:val="24"/>
        </w:rPr>
        <w:t>повећањ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ем, односно </w:t>
      </w:r>
      <w:proofErr w:type="spellStart"/>
      <w:r w:rsidR="000D23F3">
        <w:rPr>
          <w:rFonts w:ascii="Times New Roman" w:eastAsia="Times New Roman" w:hAnsi="Times New Roman" w:cs="Times New Roman"/>
          <w:sz w:val="24"/>
          <w:szCs w:val="24"/>
        </w:rPr>
        <w:t>смањењ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позиција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1B64EE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="001B6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4EE">
        <w:rPr>
          <w:rFonts w:ascii="Times New Roman" w:eastAsia="Times New Roman" w:hAnsi="Times New Roman" w:cs="Times New Roman"/>
          <w:sz w:val="24"/>
          <w:szCs w:val="24"/>
        </w:rPr>
        <w:t>последица</w:t>
      </w:r>
      <w:proofErr w:type="spellEnd"/>
      <w:r w:rsidR="001B6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4EE">
        <w:rPr>
          <w:rFonts w:ascii="Times New Roman" w:eastAsia="Times New Roman" w:hAnsi="Times New Roman" w:cs="Times New Roman"/>
          <w:sz w:val="24"/>
          <w:szCs w:val="24"/>
        </w:rPr>
        <w:t>препорука</w:t>
      </w:r>
      <w:proofErr w:type="spellEnd"/>
      <w:r w:rsidR="001B64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proofErr w:type="spellStart"/>
      <w:r w:rsidR="00C835BC">
        <w:rPr>
          <w:rFonts w:ascii="Times New Roman" w:eastAsia="Times New Roman" w:hAnsi="Times New Roman" w:cs="Times New Roman"/>
          <w:sz w:val="24"/>
          <w:szCs w:val="24"/>
        </w:rPr>
        <w:t>ржавног</w:t>
      </w:r>
      <w:proofErr w:type="spellEnd"/>
      <w:r w:rsidR="00C83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5BC">
        <w:rPr>
          <w:rFonts w:ascii="Times New Roman" w:eastAsia="Times New Roman" w:hAnsi="Times New Roman" w:cs="Times New Roman"/>
          <w:sz w:val="24"/>
          <w:szCs w:val="24"/>
        </w:rPr>
        <w:t>ревизора</w:t>
      </w:r>
      <w:proofErr w:type="spellEnd"/>
      <w:r w:rsidR="00C835BC">
        <w:rPr>
          <w:rFonts w:ascii="Times New Roman" w:eastAsia="Times New Roman" w:hAnsi="Times New Roman" w:cs="Times New Roman"/>
          <w:sz w:val="24"/>
          <w:szCs w:val="24"/>
          <w:lang w:val="sr-Cyrl-RS"/>
        </w:rPr>
        <w:t>: с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>тавка која се односи на т</w:t>
      </w:r>
      <w:proofErr w:type="spellStart"/>
      <w:r w:rsidR="000D23F3">
        <w:rPr>
          <w:rFonts w:ascii="Times New Roman" w:eastAsia="Times New Roman" w:hAnsi="Times New Roman" w:cs="Times New Roman"/>
          <w:sz w:val="24"/>
          <w:szCs w:val="24"/>
        </w:rPr>
        <w:t>рошков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путовања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0D23F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3F3">
        <w:rPr>
          <w:rFonts w:ascii="Times New Roman" w:eastAsia="Times New Roman" w:hAnsi="Times New Roman" w:cs="Times New Roman"/>
          <w:sz w:val="24"/>
          <w:szCs w:val="24"/>
        </w:rPr>
        <w:t>посланике</w:t>
      </w:r>
      <w:proofErr w:type="spellEnd"/>
      <w:r w:rsidR="004E1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5B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83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повећана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220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милиона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јер је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ревизор</w:t>
      </w:r>
      <w:proofErr w:type="spellEnd"/>
      <w:r w:rsidR="001B64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дао </w:t>
      </w:r>
      <w:proofErr w:type="spellStart"/>
      <w:r w:rsidR="001B64EE">
        <w:rPr>
          <w:rFonts w:ascii="Times New Roman" w:eastAsia="Times New Roman" w:hAnsi="Times New Roman" w:cs="Times New Roman"/>
          <w:sz w:val="24"/>
          <w:szCs w:val="24"/>
        </w:rPr>
        <w:t>препорук</w:t>
      </w:r>
      <w:proofErr w:type="spellEnd"/>
      <w:r w:rsidR="001B64E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5522D" w:rsidRPr="00A1010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5522D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522D" w:rsidRPr="00A1010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45522D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накнада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коришћење сопственог возила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исказује </w:t>
      </w:r>
      <w:proofErr w:type="spellStart"/>
      <w:r w:rsidR="0045522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55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522D">
        <w:rPr>
          <w:rFonts w:ascii="Times New Roman" w:eastAsia="Times New Roman" w:hAnsi="Times New Roman" w:cs="Times New Roman"/>
          <w:sz w:val="24"/>
          <w:szCs w:val="24"/>
        </w:rPr>
        <w:t>конт</w:t>
      </w:r>
      <w:proofErr w:type="spellEnd"/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путовања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и да 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једна од већих </w:t>
      </w:r>
      <w:proofErr w:type="spellStart"/>
      <w:r w:rsidR="005F098D"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буџету односи на накнаду за исхрану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запослене у време одржавања седн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>ица Народне скупштине (</w:t>
      </w:r>
      <w:proofErr w:type="spellStart"/>
      <w:r w:rsidR="0045522D">
        <w:rPr>
          <w:rFonts w:ascii="Times New Roman" w:eastAsia="Times New Roman" w:hAnsi="Times New Roman" w:cs="Times New Roman"/>
          <w:sz w:val="24"/>
          <w:szCs w:val="24"/>
        </w:rPr>
        <w:t>бон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="0045522D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исказивала на конту </w:t>
      </w:r>
      <w:proofErr w:type="spellStart"/>
      <w:r w:rsidR="0045522D">
        <w:rPr>
          <w:rFonts w:ascii="Times New Roman" w:eastAsia="Times New Roman" w:hAnsi="Times New Roman" w:cs="Times New Roman"/>
          <w:sz w:val="24"/>
          <w:szCs w:val="24"/>
        </w:rPr>
        <w:t>плата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према препоруци  Државног ревизора исказује се на конту </w:t>
      </w:r>
      <w:proofErr w:type="spellStart"/>
      <w:r w:rsidR="000D23F3">
        <w:rPr>
          <w:rFonts w:ascii="Times New Roman" w:eastAsia="Times New Roman" w:hAnsi="Times New Roman" w:cs="Times New Roman"/>
          <w:sz w:val="24"/>
          <w:szCs w:val="24"/>
        </w:rPr>
        <w:t>накнада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натури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 да из тог разлога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повећање 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том конту </w:t>
      </w:r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милиона</w:t>
      </w:r>
      <w:proofErr w:type="spellEnd"/>
      <w:r w:rsidR="000D2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динара.</w:t>
      </w:r>
    </w:p>
    <w:p w:rsidR="00D831C1" w:rsidRPr="00D831C1" w:rsidRDefault="00D831C1" w:rsidP="00D831C1">
      <w:pPr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>Ген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ерални секретар је, у вези са  Четвром 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тачком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56EE1"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образложио 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измена и допуна </w:t>
      </w:r>
      <w:r w:rsidR="0045522D">
        <w:rPr>
          <w:rFonts w:ascii="Times New Roman" w:eastAsia="Calibri" w:hAnsi="Times New Roman" w:cs="Times New Roman"/>
          <w:sz w:val="24"/>
          <w:szCs w:val="24"/>
          <w:lang w:val="sr-Cyrl-RS"/>
        </w:rPr>
        <w:t>Одлуке</w:t>
      </w:r>
      <w:r w:rsidR="0045522D" w:rsidRPr="0045522D">
        <w:t xml:space="preserve"> </w:t>
      </w:r>
      <w:r w:rsidR="0045522D" w:rsidRPr="00B054A2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>О</w:t>
      </w:r>
      <w:r w:rsidR="0045522D" w:rsidRP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oбразовању и начину рада конкурсне комисије за спровођење интерног и јавног конкурса за попуњавање радних места у Служби Народне скупштине</w:t>
      </w:r>
      <w:r w:rsidR="004552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предлаже</w:t>
      </w:r>
      <w:r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због потребе </w:t>
      </w:r>
      <w:r w:rsidRPr="00D831C1">
        <w:rPr>
          <w:rFonts w:ascii="Times New Roman" w:eastAsia="Calibri" w:hAnsi="Times New Roman" w:cs="Times New Roman"/>
          <w:sz w:val="24"/>
          <w:szCs w:val="24"/>
          <w:lang w:val="sr-Cyrl-RS"/>
        </w:rPr>
        <w:t>потребе да се изборни поступак у Служби Народне скупштине рационализује и унапреди.</w:t>
      </w:r>
    </w:p>
    <w:p w:rsidR="00D831C1" w:rsidRDefault="0045522D" w:rsidP="00D831C1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вези са Пе</w:t>
      </w:r>
      <w:r w:rsid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 тачком дневног реда, напоменуо је да се и</w:t>
      </w:r>
      <w:r w:rsidR="00D831C1"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>змене</w:t>
      </w:r>
      <w:r w:rsid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допуне Правилника </w:t>
      </w:r>
      <w:r w:rsidR="00D831C1" w:rsidRPr="00A1010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D831C1" w:rsidRPr="00A10106">
        <w:rPr>
          <w:rFonts w:ascii="Times New Roman" w:eastAsia="Times New Roman" w:hAnsi="Times New Roman" w:cs="Times New Roman"/>
          <w:sz w:val="24"/>
          <w:szCs w:val="24"/>
        </w:rPr>
        <w:t>унутрашњем</w:t>
      </w:r>
      <w:proofErr w:type="spellEnd"/>
      <w:r w:rsidR="00D831C1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1C1" w:rsidRPr="00A10106">
        <w:rPr>
          <w:rFonts w:ascii="Times New Roman" w:eastAsia="Times New Roman" w:hAnsi="Times New Roman" w:cs="Times New Roman"/>
          <w:sz w:val="24"/>
          <w:szCs w:val="24"/>
        </w:rPr>
        <w:t>уређењу</w:t>
      </w:r>
      <w:proofErr w:type="spellEnd"/>
      <w:r w:rsidR="00D831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831C1">
        <w:rPr>
          <w:rFonts w:ascii="Times New Roman" w:eastAsia="Times New Roman" w:hAnsi="Times New Roman" w:cs="Times New Roman"/>
          <w:sz w:val="24"/>
          <w:szCs w:val="24"/>
        </w:rPr>
        <w:t>систематизацији</w:t>
      </w:r>
      <w:proofErr w:type="spellEnd"/>
      <w:r w:rsidR="00D83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1C1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="00D83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1C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D831C1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1C1"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односе </w:t>
      </w:r>
      <w:r w:rsid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само на </w:t>
      </w:r>
      <w:r w:rsidR="00D831C1" w:rsidRP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садржину образаца</w:t>
      </w:r>
      <w:r w:rsidR="00D83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компетенција за свако радно место.</w:t>
      </w:r>
    </w:p>
    <w:p w:rsidR="00A10106" w:rsidRDefault="00D831C1" w:rsidP="00D831C1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Образлажући захтев за приб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вљање сагласно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ти за запошљавање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Шесте 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>тачке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указао је да се исти односи на запошљавање </w:t>
      </w:r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="0045522D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запослених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да је </w:t>
      </w:r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Народној скупштини</w:t>
      </w:r>
      <w:r w:rsidR="00634BC0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запос</w:t>
      </w:r>
      <w:r w:rsidR="00070AAF">
        <w:rPr>
          <w:rFonts w:ascii="Times New Roman" w:eastAsia="Times New Roman" w:hAnsi="Times New Roman" w:cs="Times New Roman"/>
          <w:sz w:val="24"/>
          <w:szCs w:val="24"/>
        </w:rPr>
        <w:t>лено</w:t>
      </w:r>
      <w:proofErr w:type="spellEnd"/>
      <w:r w:rsidR="00070AAF">
        <w:rPr>
          <w:rFonts w:ascii="Times New Roman" w:eastAsia="Times New Roman" w:hAnsi="Times New Roman" w:cs="Times New Roman"/>
          <w:sz w:val="24"/>
          <w:szCs w:val="24"/>
        </w:rPr>
        <w:t xml:space="preserve"> 411 </w:t>
      </w:r>
      <w:proofErr w:type="spellStart"/>
      <w:r w:rsidR="00070AAF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proofErr w:type="spellEnd"/>
      <w:r w:rsidR="00070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0AAF">
        <w:rPr>
          <w:rFonts w:ascii="Times New Roman" w:eastAsia="Times New Roman" w:hAnsi="Times New Roman" w:cs="Times New Roman"/>
          <w:sz w:val="24"/>
          <w:szCs w:val="24"/>
        </w:rPr>
        <w:t>службеника</w:t>
      </w:r>
      <w:proofErr w:type="spellEnd"/>
      <w:r w:rsidR="00070A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</w:t>
      </w:r>
      <w:r w:rsidR="007F3D4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је тренутно запослено 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349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лица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248 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државних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службеника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 и 101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намештеник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да је смањени број запослених </w:t>
      </w:r>
      <w:r w:rsidR="00D1415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последица</w:t>
      </w:r>
      <w:r w:rsidR="00D1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4156">
        <w:rPr>
          <w:rFonts w:ascii="Times New Roman" w:eastAsia="Times New Roman" w:hAnsi="Times New Roman" w:cs="Times New Roman"/>
          <w:sz w:val="24"/>
          <w:szCs w:val="24"/>
        </w:rPr>
        <w:t>природн</w:t>
      </w:r>
      <w:proofErr w:type="spellEnd"/>
      <w:r w:rsidR="00D14156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одлив</w:t>
      </w:r>
      <w:proofErr w:type="spellEnd"/>
      <w:r w:rsidR="00D1415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14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прелазака у друге </w:t>
      </w:r>
      <w:proofErr w:type="spellStart"/>
      <w:r w:rsidR="00D14156">
        <w:rPr>
          <w:rFonts w:ascii="Times New Roman" w:eastAsia="Times New Roman" w:hAnsi="Times New Roman" w:cs="Times New Roman"/>
          <w:sz w:val="24"/>
          <w:szCs w:val="24"/>
        </w:rPr>
        <w:t>државн</w:t>
      </w:r>
      <w:r w:rsidR="007F3D4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141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указавши 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 томе </w:t>
      </w:r>
      <w:r w:rsidR="00D14156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број од 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35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не односи нужно на</w:t>
      </w:r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запошљавањ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е, иако ни то није искључено. Напоменуо је и да се према закону који је на снази </w:t>
      </w:r>
      <w:proofErr w:type="spellStart"/>
      <w:r w:rsidR="00D14156">
        <w:rPr>
          <w:rFonts w:ascii="Times New Roman" w:eastAsia="Times New Roman" w:hAnsi="Times New Roman" w:cs="Times New Roman"/>
          <w:sz w:val="24"/>
          <w:szCs w:val="24"/>
        </w:rPr>
        <w:t>свако</w:t>
      </w:r>
      <w:proofErr w:type="spellEnd"/>
      <w:r w:rsidR="00D1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4156">
        <w:rPr>
          <w:rFonts w:ascii="Times New Roman" w:eastAsia="Times New Roman" w:hAnsi="Times New Roman" w:cs="Times New Roman"/>
          <w:sz w:val="24"/>
          <w:szCs w:val="24"/>
        </w:rPr>
        <w:t>преузимање</w:t>
      </w:r>
      <w:proofErr w:type="spellEnd"/>
      <w:r w:rsidR="00D1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државног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D4F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="007F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сматра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ново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D4F" w:rsidRPr="007F3D4F" w:rsidRDefault="007F3D4F" w:rsidP="00D831C1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учестовали: Славиша Ристић, Радмила Васић и Срђан Смиљанић.</w:t>
      </w:r>
    </w:p>
    <w:p w:rsidR="00A10106" w:rsidRDefault="0045234E" w:rsidP="00D831C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Славиша Ристић је пренео молбу 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Одбора,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Јанка Веселиновића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у буџету за наредну годину предвиди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позиција за израду паркинг места за бицикле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док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Радмила Васић</w:t>
      </w:r>
      <w:r w:rsid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упитала </w:t>
      </w:r>
      <w:r w:rsid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</w:t>
      </w:r>
      <w:r w:rsid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п</w:t>
      </w:r>
      <w:r w:rsid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овећање 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плата </w:t>
      </w:r>
      <w:r w:rsid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односи и на на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мештенике; да ли им је </w:t>
      </w:r>
      <w:r w:rsid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сада </w:t>
      </w:r>
      <w:r w:rsidR="00E40599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исплаћиван додатак за остварене резултате рада</w:t>
      </w:r>
      <w:r w:rsidR="007F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четири пута годишње </w:t>
      </w:r>
      <w:r w:rsidR="00E40599">
        <w:rPr>
          <w:rFonts w:ascii="Times New Roman" w:eastAsia="Times New Roman" w:hAnsi="Times New Roman" w:cs="Times New Roman"/>
          <w:sz w:val="24"/>
          <w:szCs w:val="24"/>
          <w:lang w:val="sr-Cyrl-RS"/>
        </w:rPr>
        <w:t>до 50% од плате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>. У вези са паркингом за бицикле напоменула је да д</w:t>
      </w:r>
      <w:r w:rsidR="00DE78FF" w:rsidRPr="006B03BA">
        <w:rPr>
          <w:rFonts w:ascii="Times New Roman" w:eastAsia="Times New Roman" w:hAnsi="Times New Roman" w:cs="Times New Roman"/>
          <w:sz w:val="24"/>
          <w:szCs w:val="24"/>
          <w:lang w:val="sr-Cyrl-RS"/>
        </w:rPr>
        <w:t>ео који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буде предвидео 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ту намену 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>буде усклађен</w:t>
      </w:r>
      <w:r w:rsidR="00DE78FF" w:rsidRPr="006B0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архитектонским решењем 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зграде </w:t>
      </w:r>
      <w:r w:rsidR="00DE78FF" w:rsidRPr="006B03B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 скупштине</w:t>
      </w:r>
      <w:r w:rsidR="00E4059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78FF" w:rsidRDefault="00E40599" w:rsidP="00D831C1">
      <w:pPr>
        <w:rPr>
          <w:rFonts w:ascii="Times New Roman" w:hAnsi="Times New Roman"/>
          <w:sz w:val="26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енерални секретар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појаснио да су средства за паркирање </w:t>
      </w:r>
      <w:r w:rsidR="00404436"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>бици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кала и тротинета предвиђена у </w:t>
      </w:r>
      <w:r w:rsid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ставци 512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буџета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</w:t>
      </w:r>
      <w:r w:rsidR="00404436"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повећање плата односи на све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државне службенике, 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="00404436"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намештенике и народне посланике.</w:t>
      </w:r>
      <w:r w:rsidR="00404436"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са 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>кварталном исплатом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додатака за намештенике, 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рекао је да ј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="00B318F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дужег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времена</w:t>
      </w:r>
      <w:r w:rsidR="00B31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остварена уштеда одређених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је пракса да се тај додатак намештеницима исплаћује </w:t>
      </w:r>
      <w:r w:rsidR="00404436" w:rsidRPr="00404436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крајем године</w:t>
      </w:r>
      <w:r w:rsidR="006978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B03BA" w:rsidRPr="006B03BA">
        <w:rPr>
          <w:rFonts w:ascii="Times New Roman" w:hAnsi="Times New Roman"/>
          <w:sz w:val="26"/>
          <w:lang w:val="sr-Cyrl-RS"/>
        </w:rPr>
        <w:t xml:space="preserve"> </w:t>
      </w:r>
    </w:p>
    <w:p w:rsidR="00DE78FF" w:rsidRDefault="00DE78FF" w:rsidP="00D831C1">
      <w:pPr>
        <w:rPr>
          <w:rFonts w:ascii="Times New Roman" w:hAnsi="Times New Roman"/>
          <w:sz w:val="26"/>
          <w:lang w:val="sr-Cyrl-RS"/>
        </w:rPr>
      </w:pPr>
    </w:p>
    <w:p w:rsidR="00DE78FF" w:rsidRDefault="00DE78FF" w:rsidP="00D831C1">
      <w:pPr>
        <w:rPr>
          <w:rFonts w:ascii="Times New Roman" w:hAnsi="Times New Roman"/>
          <w:sz w:val="26"/>
          <w:lang w:val="sr-Cyrl-RS"/>
        </w:rPr>
      </w:pPr>
    </w:p>
    <w:p w:rsidR="00DE78FF" w:rsidRDefault="00DE78FF" w:rsidP="00D831C1">
      <w:pPr>
        <w:rPr>
          <w:rFonts w:ascii="Times New Roman" w:hAnsi="Times New Roman"/>
          <w:sz w:val="26"/>
          <w:lang w:val="sr-Cyrl-RS"/>
        </w:rPr>
      </w:pPr>
    </w:p>
    <w:p w:rsidR="00DF21F1" w:rsidRDefault="00DE78FF" w:rsidP="00D831C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донео Одлуку о утврђивању П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редлога С</w:t>
      </w:r>
      <w:r w:rsidR="00DF21F1"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купштинског буџета за 2023. годину у висини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 2,853.</w:t>
      </w:r>
      <w:r w:rsidR="00DF21F1"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>101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,000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у тексту који </w:t>
      </w:r>
      <w:r w:rsidR="00DF21F1" w:rsidRPr="00DF21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достављен.</w:t>
      </w:r>
      <w:r w:rsidR="00F761FF" w:rsidRPr="00F761FF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 је и да ће П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</w:t>
      </w:r>
      <w:r w:rsidR="00F761FF"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скупштинског буџета за 2023.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61FF"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Законом о Народној скупштини и </w:t>
      </w:r>
      <w:r w:rsidR="00F761FF"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Пословником,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доставити на </w:t>
      </w:r>
      <w:r w:rsidR="00F761FF" w:rsidRP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мишљење Министарству финансија одмах по завршетку седнице</w:t>
      </w:r>
      <w:r w:rsidR="00F761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78FF" w:rsidRDefault="00DE78FF" w:rsidP="00D831C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96B" w:rsidRDefault="00DF696B" w:rsidP="00B113A4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Четврта тачка дневног реда:</w:t>
      </w:r>
      <w:r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Предлога одлуке о измени и допуни Одлуке о 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>бразовању и начину рада конкурсне комисије за спровођење интерног и јавног конкурса за попуњавање радних места у Служби Народне скупштине који је поднео генерални секретар</w:t>
      </w:r>
      <w:r w:rsid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34BC0" w:rsidRDefault="00B113A4" w:rsidP="00B113A4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27F65" w:rsidRDefault="00634BC0" w:rsidP="00B113A4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напоменуо да је г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енерални секретар упутио Одбору предлог </w:t>
      </w:r>
      <w:r w:rsidR="00DE78F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измене и допуне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Одлуке о 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бразовању и начину рада конкурсне комисије за спровођење интерног и јавног конкурса за попуњавање радних места у Служби Народне скупштине.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Указао је 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Одбор основну Одлуку донео на 36. седници одржаној 28.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јула 2021. године, у складу са 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овлашћењем из тачке 19. Одлуке о организацији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раду Службе Народне скупштине; да се 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 и до</w:t>
      </w:r>
      <w:r w:rsid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>уна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одлуке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предлаже </w:t>
      </w:r>
      <w:r w:rsidR="00627F65" w:rsidRPr="00627F65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 потребе да се изборни поступак у Служби Народне скупштине рационализује и унапреди.</w:t>
      </w:r>
    </w:p>
    <w:p w:rsidR="00646ABF" w:rsidRDefault="00646ABF" w:rsidP="00B113A4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Дискусије није било.</w:t>
      </w:r>
    </w:p>
    <w:p w:rsidR="003F7922" w:rsidRDefault="00646ABF" w:rsidP="00B113A4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донео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Одлуку </w:t>
      </w:r>
      <w:r w:rsidR="00FB3E01"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>о измени и допуни Одлуке о образовању и начину рада конкурсне комисије за спровођење интерног и јавног конкурс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за попуњавање радних места у С</w:t>
      </w:r>
      <w:r w:rsidR="00FB3E01"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>лужби Наро</w:t>
      </w:r>
      <w:r w:rsid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>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тексту који </w:t>
      </w:r>
      <w:r w:rsidR="00FB3E01" w:rsidRP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достављен</w:t>
      </w:r>
      <w:r w:rsidR="00FB3E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13A4" w:rsidRDefault="00B113A4" w:rsidP="00B113A4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5DE4" w:rsidRPr="00CE5DE4" w:rsidRDefault="00DF696B" w:rsidP="00B113A4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Пета тачка дневног реда: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E5DE4"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Давање сагласности на Правилник о изменама и допунама Правилника о унутрашњем уређењу и систематизацији радних места </w:t>
      </w:r>
    </w:p>
    <w:p w:rsidR="00646ABF" w:rsidRDefault="00CE5DE4" w:rsidP="00B113A4">
      <w:pPr>
        <w:ind w:firstLine="357"/>
        <w:rPr>
          <w:rFonts w:ascii="Times New Roman" w:hAnsi="Times New Roman"/>
          <w:sz w:val="26"/>
          <w:lang w:val="sr-Cyrl-RS"/>
        </w:rPr>
      </w:pP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Одобора је указао да је г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енерални секретар доставио  Правилник о изменама и допунама Правилника о унутрашњем уређењу и систематизацији радних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места, ради давања сагласности; да се и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змене односе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садржину образаца компетенција за обављање послова за свако радно место, имајући у виду да је чланом 36. Уредбе о одређивању комптенција за рад државних службеника про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>исано де ће се правилн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 ускладити са одредбама Уредбе, најкасније до 31. октобра о.г.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Такође је напоменуо да је 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тачком </w:t>
      </w:r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CE5DE4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едвиђено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унутрашњем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уређењу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систематизацији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DE4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E5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доноси </w:t>
      </w:r>
      <w:r w:rsidRPr="00B054A2"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  <w:t>генрални</w:t>
      </w:r>
      <w:r w:rsidRPr="00CE5D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секретар </w:t>
      </w:r>
      <w:r w:rsidRP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даје</w:t>
      </w:r>
      <w:r w:rsidRPr="00CE5DE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Pr="008E22B0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8E22B0" w:rsidRPr="008E22B0">
        <w:rPr>
          <w:rFonts w:ascii="Times New Roman" w:hAnsi="Times New Roman"/>
          <w:sz w:val="26"/>
          <w:lang w:val="sr-Cyrl-RS"/>
        </w:rPr>
        <w:t xml:space="preserve"> </w:t>
      </w:r>
    </w:p>
    <w:p w:rsidR="00646ABF" w:rsidRPr="00646ABF" w:rsidRDefault="00646ABF" w:rsidP="00646ABF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8E22B0" w:rsidRDefault="00646ABF" w:rsidP="00646ABF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председника, Одбор је већином гласова</w:t>
      </w:r>
      <w:r w:rsidR="00634B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дао сагласност </w:t>
      </w:r>
      <w:r w:rsidR="008E22B0"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Правилник о изменама и допунама Правилника о унутрашњем уређењу и си</w:t>
      </w:r>
      <w:r w:rsidR="009034BA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стематизацији радних места, који</w:t>
      </w:r>
      <w:r w:rsidR="008E22B0" w:rsidRPr="008E22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31. октобра 2022. године донео генерални секретар.</w:t>
      </w:r>
    </w:p>
    <w:p w:rsidR="00B113A4" w:rsidRDefault="00DF696B" w:rsidP="00B113A4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16D79" w:rsidRPr="00A16D79" w:rsidRDefault="00B113A4" w:rsidP="00B113A4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DF696B"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Шеста тачка дневног реда</w:t>
      </w:r>
      <w:r w:rsidR="00A16D79" w:rsidRPr="00B113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A16D79" w:rsidRPr="00A16D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генералног секретара Народне скупштине за прибављање сагласности за заснивање радног односа на неодређено време у Служби Народне скупштине</w:t>
      </w:r>
    </w:p>
    <w:p w:rsidR="00A16D79" w:rsidRPr="00A16D79" w:rsidRDefault="00B113A4" w:rsidP="00B113A4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упознао чланове да је г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енерални секретар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упутио Одбору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 за прибаљање сагласности за заснивање радног односа на неодређено време са 35 нових лица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2023. години.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Напоменуо је да је З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аконом о буџетском систему,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27к прописано да о за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хтевима за  запошљавање лица у Служби Народне скупштине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у другим независним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државним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органима (Заштитник грађана, Повереник за заштиту равноправности, Држ</w:t>
      </w:r>
      <w:r w:rsidR="009034BA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авна ревизорска институција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други)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одлучује одбор Народне скупштине надлежан за административно-буџетска питања. Једа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 од услова је да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 има обезбеђена средства за исплату плата за та лица.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отреба за зап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ошљавањем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35 лица на неодређено време произилази из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разлога 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Служба Народне скупштине настави 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континуираним развојем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ради унапређења квалитета и модернизације рада, превасходно у циљу пружања адекватне стручне подршке народним посланицима у обављању њихове функције у складу са најбољом парламентарном праксом, водећи рачуна  при томе о кадровској попуњености Службе Народне скупштине</w:t>
      </w:r>
      <w:r w:rsid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6ABF" w:rsidRDefault="00646ABF" w:rsidP="00646ABF">
      <w:pPr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Дискусије није било.</w:t>
      </w:r>
    </w:p>
    <w:p w:rsidR="00FB3E01" w:rsidRPr="00FB3E01" w:rsidRDefault="00646ABF" w:rsidP="00B113A4">
      <w:pPr>
        <w:ind w:firstLine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</w:t>
      </w:r>
      <w:r w:rsidRPr="00646ABF">
        <w:rPr>
          <w:rFonts w:ascii="Times New Roman" w:eastAsia="Times New Roman" w:hAnsi="Times New Roman" w:cs="Times New Roman"/>
          <w:sz w:val="24"/>
          <w:szCs w:val="24"/>
          <w:lang w:val="sr-Cyrl-RS"/>
        </w:rPr>
        <w:t>а предлог председника, Одбор је већином гласова донео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длуку о давању сагласности за заснивање радног односа са нови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 лицима на неодређено време у С</w:t>
      </w:r>
      <w:r w:rsidR="00A16D79" w:rsidRPr="00A16D79">
        <w:rPr>
          <w:rFonts w:ascii="Times New Roman" w:eastAsia="Times New Roman" w:hAnsi="Times New Roman" w:cs="Times New Roman"/>
          <w:sz w:val="24"/>
          <w:szCs w:val="24"/>
          <w:lang w:val="sr-Cyrl-RS"/>
        </w:rPr>
        <w:t>лужби Народне скупштине у 2023.</w:t>
      </w:r>
      <w:r w:rsidR="008319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години према структури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 захтева.</w:t>
      </w:r>
    </w:p>
    <w:p w:rsidR="00FA4AE2" w:rsidRPr="001F637F" w:rsidRDefault="003C5FD1" w:rsidP="001F637F">
      <w:pPr>
        <w:tabs>
          <w:tab w:val="left" w:pos="1440"/>
        </w:tabs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A4AE2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754C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54C1B">
        <w:rPr>
          <w:rFonts w:ascii="Times New Roman" w:hAnsi="Times New Roman" w:cs="Times New Roman"/>
          <w:sz w:val="24"/>
          <w:szCs w:val="24"/>
        </w:rPr>
        <w:t>2</w:t>
      </w:r>
      <w:r w:rsidR="00754C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05B7">
        <w:rPr>
          <w:rFonts w:ascii="Times New Roman" w:hAnsi="Times New Roman" w:cs="Times New Roman"/>
          <w:sz w:val="24"/>
          <w:szCs w:val="24"/>
        </w:rPr>
        <w:t>2</w:t>
      </w:r>
      <w:r w:rsidR="004E05B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C5C58" w:rsidRPr="00C0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C58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C02F74">
        <w:rPr>
          <w:rFonts w:ascii="Times New Roman" w:hAnsi="Times New Roman" w:cs="Times New Roman"/>
          <w:sz w:val="24"/>
          <w:szCs w:val="24"/>
          <w:lang w:val="sr-Cyrl-RS"/>
        </w:rPr>
        <w:t>асова.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FA4AE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FA4AE2" w:rsidRDefault="00FA4AE2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FA4AE2"/>
    <w:p w:rsidR="00FA4AE2" w:rsidRDefault="00FA4AE2" w:rsidP="00FA4AE2"/>
    <w:p w:rsidR="001B6612" w:rsidRDefault="001B6612"/>
    <w:sectPr w:rsidR="001B6612" w:rsidSect="00FA4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11" w:rsidRDefault="00C95F11" w:rsidP="00D37CC6">
      <w:r>
        <w:separator/>
      </w:r>
    </w:p>
  </w:endnote>
  <w:endnote w:type="continuationSeparator" w:id="0">
    <w:p w:rsidR="00C95F11" w:rsidRDefault="00C95F11" w:rsidP="00D3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11" w:rsidRDefault="00C95F11" w:rsidP="00D37CC6">
      <w:r>
        <w:separator/>
      </w:r>
    </w:p>
  </w:footnote>
  <w:footnote w:type="continuationSeparator" w:id="0">
    <w:p w:rsidR="00C95F11" w:rsidRDefault="00C95F11" w:rsidP="00D3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D37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67D"/>
    <w:multiLevelType w:val="hybridMultilevel"/>
    <w:tmpl w:val="4FB8A1FA"/>
    <w:lvl w:ilvl="0" w:tplc="529EEB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2"/>
    <w:rsid w:val="00001BF3"/>
    <w:rsid w:val="00020232"/>
    <w:rsid w:val="00024EE2"/>
    <w:rsid w:val="00033F9A"/>
    <w:rsid w:val="00040A83"/>
    <w:rsid w:val="00045403"/>
    <w:rsid w:val="00056746"/>
    <w:rsid w:val="00062531"/>
    <w:rsid w:val="00070AAF"/>
    <w:rsid w:val="00073E77"/>
    <w:rsid w:val="000837CA"/>
    <w:rsid w:val="00084697"/>
    <w:rsid w:val="000A4F53"/>
    <w:rsid w:val="000D23F3"/>
    <w:rsid w:val="000D2E0A"/>
    <w:rsid w:val="000D31D7"/>
    <w:rsid w:val="000E1E8E"/>
    <w:rsid w:val="001078D6"/>
    <w:rsid w:val="00112065"/>
    <w:rsid w:val="0011229B"/>
    <w:rsid w:val="0011255B"/>
    <w:rsid w:val="001126C4"/>
    <w:rsid w:val="00123341"/>
    <w:rsid w:val="001360C4"/>
    <w:rsid w:val="00137ACE"/>
    <w:rsid w:val="00141C52"/>
    <w:rsid w:val="00147C19"/>
    <w:rsid w:val="00150FF1"/>
    <w:rsid w:val="00156303"/>
    <w:rsid w:val="00187DA2"/>
    <w:rsid w:val="001A13C4"/>
    <w:rsid w:val="001B3BF9"/>
    <w:rsid w:val="001B64EE"/>
    <w:rsid w:val="001B6612"/>
    <w:rsid w:val="001D0398"/>
    <w:rsid w:val="001D2BFB"/>
    <w:rsid w:val="001E584F"/>
    <w:rsid w:val="001F637F"/>
    <w:rsid w:val="00202BB1"/>
    <w:rsid w:val="002152E9"/>
    <w:rsid w:val="0025770C"/>
    <w:rsid w:val="00257A68"/>
    <w:rsid w:val="00282DBE"/>
    <w:rsid w:val="002924D7"/>
    <w:rsid w:val="002C228D"/>
    <w:rsid w:val="002D33F3"/>
    <w:rsid w:val="002E24C9"/>
    <w:rsid w:val="00305A81"/>
    <w:rsid w:val="003346AB"/>
    <w:rsid w:val="00354727"/>
    <w:rsid w:val="00355F96"/>
    <w:rsid w:val="00370428"/>
    <w:rsid w:val="00370579"/>
    <w:rsid w:val="00380315"/>
    <w:rsid w:val="003A1A5E"/>
    <w:rsid w:val="003A3473"/>
    <w:rsid w:val="003C5FD1"/>
    <w:rsid w:val="003E3A66"/>
    <w:rsid w:val="003F1A06"/>
    <w:rsid w:val="003F3A99"/>
    <w:rsid w:val="003F7922"/>
    <w:rsid w:val="00402A83"/>
    <w:rsid w:val="00404436"/>
    <w:rsid w:val="004079B6"/>
    <w:rsid w:val="0041542A"/>
    <w:rsid w:val="004473D6"/>
    <w:rsid w:val="0045212F"/>
    <w:rsid w:val="0045234E"/>
    <w:rsid w:val="0045522D"/>
    <w:rsid w:val="004629B3"/>
    <w:rsid w:val="00470496"/>
    <w:rsid w:val="00482087"/>
    <w:rsid w:val="004A683C"/>
    <w:rsid w:val="004B1FCA"/>
    <w:rsid w:val="004B2D78"/>
    <w:rsid w:val="004B70FC"/>
    <w:rsid w:val="004D365B"/>
    <w:rsid w:val="004D3CDC"/>
    <w:rsid w:val="004E05B7"/>
    <w:rsid w:val="004E1B85"/>
    <w:rsid w:val="004E1BDD"/>
    <w:rsid w:val="004E32C7"/>
    <w:rsid w:val="004E458A"/>
    <w:rsid w:val="004F067C"/>
    <w:rsid w:val="004F086C"/>
    <w:rsid w:val="004F22EF"/>
    <w:rsid w:val="005134BE"/>
    <w:rsid w:val="00513B54"/>
    <w:rsid w:val="00513F8B"/>
    <w:rsid w:val="00524F1F"/>
    <w:rsid w:val="005540E7"/>
    <w:rsid w:val="00583E76"/>
    <w:rsid w:val="0059145A"/>
    <w:rsid w:val="005940F6"/>
    <w:rsid w:val="005B647A"/>
    <w:rsid w:val="005C5B87"/>
    <w:rsid w:val="005F098D"/>
    <w:rsid w:val="00627F65"/>
    <w:rsid w:val="00634BC0"/>
    <w:rsid w:val="006467EB"/>
    <w:rsid w:val="00646ABF"/>
    <w:rsid w:val="00650C4B"/>
    <w:rsid w:val="006639AB"/>
    <w:rsid w:val="00663D63"/>
    <w:rsid w:val="00683483"/>
    <w:rsid w:val="006978CB"/>
    <w:rsid w:val="006A70A1"/>
    <w:rsid w:val="006B03BA"/>
    <w:rsid w:val="006B1897"/>
    <w:rsid w:val="006B3514"/>
    <w:rsid w:val="00705768"/>
    <w:rsid w:val="007428DB"/>
    <w:rsid w:val="00746DD0"/>
    <w:rsid w:val="0075304E"/>
    <w:rsid w:val="00754C1B"/>
    <w:rsid w:val="00781638"/>
    <w:rsid w:val="007954EC"/>
    <w:rsid w:val="007A3B4C"/>
    <w:rsid w:val="007A74B5"/>
    <w:rsid w:val="007B2D9A"/>
    <w:rsid w:val="007C065B"/>
    <w:rsid w:val="007C4CE7"/>
    <w:rsid w:val="007D5E63"/>
    <w:rsid w:val="007F0770"/>
    <w:rsid w:val="007F3D4F"/>
    <w:rsid w:val="00807C0F"/>
    <w:rsid w:val="008157FC"/>
    <w:rsid w:val="008319C9"/>
    <w:rsid w:val="00840D60"/>
    <w:rsid w:val="0084346C"/>
    <w:rsid w:val="00847C5D"/>
    <w:rsid w:val="008740FA"/>
    <w:rsid w:val="00896AA1"/>
    <w:rsid w:val="008A0EED"/>
    <w:rsid w:val="008A15C2"/>
    <w:rsid w:val="008A64A8"/>
    <w:rsid w:val="008A7E75"/>
    <w:rsid w:val="008C396F"/>
    <w:rsid w:val="008C5C58"/>
    <w:rsid w:val="008C6371"/>
    <w:rsid w:val="008E10E8"/>
    <w:rsid w:val="008E22B0"/>
    <w:rsid w:val="008F2D4C"/>
    <w:rsid w:val="00901970"/>
    <w:rsid w:val="009034BA"/>
    <w:rsid w:val="009050E3"/>
    <w:rsid w:val="00913F34"/>
    <w:rsid w:val="00917F21"/>
    <w:rsid w:val="00920384"/>
    <w:rsid w:val="009240FA"/>
    <w:rsid w:val="00926DA6"/>
    <w:rsid w:val="00931580"/>
    <w:rsid w:val="0093562D"/>
    <w:rsid w:val="00944D55"/>
    <w:rsid w:val="00987A50"/>
    <w:rsid w:val="009921B0"/>
    <w:rsid w:val="009A6341"/>
    <w:rsid w:val="009B5C0A"/>
    <w:rsid w:val="009E0392"/>
    <w:rsid w:val="009E1A66"/>
    <w:rsid w:val="009E1E7D"/>
    <w:rsid w:val="00A00DDC"/>
    <w:rsid w:val="00A10106"/>
    <w:rsid w:val="00A16D79"/>
    <w:rsid w:val="00A20156"/>
    <w:rsid w:val="00A26C3A"/>
    <w:rsid w:val="00A31F63"/>
    <w:rsid w:val="00A352B2"/>
    <w:rsid w:val="00A46911"/>
    <w:rsid w:val="00A53E5F"/>
    <w:rsid w:val="00A54660"/>
    <w:rsid w:val="00A55DAC"/>
    <w:rsid w:val="00A56EE1"/>
    <w:rsid w:val="00A63EBE"/>
    <w:rsid w:val="00A83D8F"/>
    <w:rsid w:val="00AA0C19"/>
    <w:rsid w:val="00AE2958"/>
    <w:rsid w:val="00AE43D0"/>
    <w:rsid w:val="00AE7F14"/>
    <w:rsid w:val="00AF52F2"/>
    <w:rsid w:val="00B054A2"/>
    <w:rsid w:val="00B10032"/>
    <w:rsid w:val="00B113A4"/>
    <w:rsid w:val="00B318F4"/>
    <w:rsid w:val="00B35082"/>
    <w:rsid w:val="00B57492"/>
    <w:rsid w:val="00B72378"/>
    <w:rsid w:val="00B81283"/>
    <w:rsid w:val="00BA46A7"/>
    <w:rsid w:val="00BB30F2"/>
    <w:rsid w:val="00BE09B5"/>
    <w:rsid w:val="00BE2AF0"/>
    <w:rsid w:val="00BF1780"/>
    <w:rsid w:val="00BF4A04"/>
    <w:rsid w:val="00C02F74"/>
    <w:rsid w:val="00C12222"/>
    <w:rsid w:val="00C12C78"/>
    <w:rsid w:val="00C15D59"/>
    <w:rsid w:val="00C24E30"/>
    <w:rsid w:val="00C32CC3"/>
    <w:rsid w:val="00C503D3"/>
    <w:rsid w:val="00C55409"/>
    <w:rsid w:val="00C63E7D"/>
    <w:rsid w:val="00C70B00"/>
    <w:rsid w:val="00C743FD"/>
    <w:rsid w:val="00C835BC"/>
    <w:rsid w:val="00C902FF"/>
    <w:rsid w:val="00C93002"/>
    <w:rsid w:val="00C95F11"/>
    <w:rsid w:val="00CA6434"/>
    <w:rsid w:val="00CB7447"/>
    <w:rsid w:val="00CC608C"/>
    <w:rsid w:val="00CE5DE4"/>
    <w:rsid w:val="00D14156"/>
    <w:rsid w:val="00D17D69"/>
    <w:rsid w:val="00D211F4"/>
    <w:rsid w:val="00D21E18"/>
    <w:rsid w:val="00D3003F"/>
    <w:rsid w:val="00D317BC"/>
    <w:rsid w:val="00D37CC6"/>
    <w:rsid w:val="00D52B38"/>
    <w:rsid w:val="00D831C1"/>
    <w:rsid w:val="00DE7666"/>
    <w:rsid w:val="00DE78FF"/>
    <w:rsid w:val="00DF21F1"/>
    <w:rsid w:val="00DF310D"/>
    <w:rsid w:val="00DF320F"/>
    <w:rsid w:val="00DF696B"/>
    <w:rsid w:val="00E156D5"/>
    <w:rsid w:val="00E20020"/>
    <w:rsid w:val="00E40599"/>
    <w:rsid w:val="00E70373"/>
    <w:rsid w:val="00E70ACC"/>
    <w:rsid w:val="00E7536A"/>
    <w:rsid w:val="00EC0882"/>
    <w:rsid w:val="00ED3E86"/>
    <w:rsid w:val="00ED7E97"/>
    <w:rsid w:val="00F0411D"/>
    <w:rsid w:val="00F155FC"/>
    <w:rsid w:val="00F22CD3"/>
    <w:rsid w:val="00F40D48"/>
    <w:rsid w:val="00F4699C"/>
    <w:rsid w:val="00F5157C"/>
    <w:rsid w:val="00F51A35"/>
    <w:rsid w:val="00F53C59"/>
    <w:rsid w:val="00F635AB"/>
    <w:rsid w:val="00F761FF"/>
    <w:rsid w:val="00F85BC2"/>
    <w:rsid w:val="00F85D36"/>
    <w:rsid w:val="00F914D9"/>
    <w:rsid w:val="00FA0EB4"/>
    <w:rsid w:val="00FA10EC"/>
    <w:rsid w:val="00FA4AE2"/>
    <w:rsid w:val="00FB3E01"/>
    <w:rsid w:val="00FE0A83"/>
    <w:rsid w:val="00FE466B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BF"/>
    <w:pPr>
      <w:spacing w:after="0" w:line="240" w:lineRule="auto"/>
      <w:ind w:firstLine="709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BF"/>
    <w:pPr>
      <w:spacing w:after="0" w:line="240" w:lineRule="auto"/>
      <w:ind w:firstLine="709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432E-4722-4875-835B-49D29B30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2</cp:revision>
  <cp:lastPrinted>2022-10-17T11:20:00Z</cp:lastPrinted>
  <dcterms:created xsi:type="dcterms:W3CDTF">2022-11-25T07:39:00Z</dcterms:created>
  <dcterms:modified xsi:type="dcterms:W3CDTF">2022-11-25T07:39:00Z</dcterms:modified>
</cp:coreProperties>
</file>